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25027" w14:textId="465948D2" w:rsidR="00764E3C" w:rsidRPr="007D2B6A" w:rsidRDefault="00764E3C" w:rsidP="00764E3C">
      <w:pPr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CAUSE NO. </w:t>
      </w:r>
      <w:r w:rsidR="001B5926">
        <w:rPr>
          <w:b/>
          <w:caps/>
        </w:rPr>
        <w:t xml:space="preserve"> </w:t>
      </w:r>
      <w:r w:rsidR="00E720B2">
        <w:rPr>
          <w:b/>
          <w:caps/>
        </w:rPr>
        <w:t>____________</w:t>
      </w:r>
    </w:p>
    <w:p w14:paraId="7E19DACF" w14:textId="77777777" w:rsidR="00764E3C" w:rsidRPr="007D2B6A" w:rsidRDefault="00764E3C" w:rsidP="00764E3C">
      <w:pPr>
        <w:tabs>
          <w:tab w:val="center" w:pos="4680"/>
          <w:tab w:val="right" w:pos="9360"/>
        </w:tabs>
        <w:suppressAutoHyphens/>
        <w:spacing w:after="0" w:line="240" w:lineRule="auto"/>
        <w:rPr>
          <w:b/>
          <w:caps/>
        </w:rPr>
      </w:pPr>
    </w:p>
    <w:p w14:paraId="40EC24AB" w14:textId="182BCDEE" w:rsidR="00764E3C" w:rsidRPr="007D2B6A" w:rsidRDefault="00E720B2" w:rsidP="00764E3C">
      <w:pPr>
        <w:tabs>
          <w:tab w:val="center" w:pos="4680"/>
          <w:tab w:val="right" w:pos="9360"/>
        </w:tabs>
        <w:suppressAutoHyphens/>
        <w:spacing w:after="0" w:line="240" w:lineRule="auto"/>
        <w:rPr>
          <w:b/>
          <w:caps/>
        </w:rPr>
      </w:pPr>
      <w:r>
        <w:rPr>
          <w:b/>
          <w:caps/>
        </w:rPr>
        <w:t>_____________________</w:t>
      </w:r>
      <w:r w:rsidR="00764E3C" w:rsidRPr="007D2B6A">
        <w:rPr>
          <w:b/>
          <w:caps/>
        </w:rPr>
        <w:tab/>
        <w:t>§</w:t>
      </w:r>
      <w:r w:rsidR="00764E3C" w:rsidRPr="007D2B6A">
        <w:rPr>
          <w:b/>
          <w:caps/>
        </w:rPr>
        <w:tab/>
        <w:t xml:space="preserve">IN THE </w:t>
      </w:r>
      <w:r w:rsidR="003211EE">
        <w:rPr>
          <w:b/>
          <w:caps/>
        </w:rPr>
        <w:t>COUNTY</w:t>
      </w:r>
      <w:r w:rsidR="00764E3C" w:rsidRPr="007D2B6A">
        <w:rPr>
          <w:b/>
          <w:caps/>
        </w:rPr>
        <w:t xml:space="preserve"> COURT </w:t>
      </w:r>
    </w:p>
    <w:p w14:paraId="3E479C7F" w14:textId="2AEBD1A9" w:rsidR="00764E3C" w:rsidRPr="007D2B6A" w:rsidRDefault="00764E3C" w:rsidP="00764E3C">
      <w:pPr>
        <w:tabs>
          <w:tab w:val="center" w:pos="4680"/>
          <w:tab w:val="right" w:pos="9360"/>
        </w:tabs>
        <w:suppressAutoHyphens/>
        <w:spacing w:after="0" w:line="240" w:lineRule="auto"/>
        <w:rPr>
          <w:b/>
          <w:caps/>
        </w:rPr>
      </w:pPr>
      <w:r w:rsidRPr="007D2B6A">
        <w:rPr>
          <w:b/>
          <w:caps/>
        </w:rPr>
        <w:tab/>
        <w:t>§</w:t>
      </w:r>
      <w:r w:rsidRPr="007D2B6A">
        <w:rPr>
          <w:b/>
          <w:caps/>
        </w:rPr>
        <w:tab/>
      </w:r>
    </w:p>
    <w:p w14:paraId="5C4B8EF3" w14:textId="77777777" w:rsidR="00764E3C" w:rsidRPr="007D2B6A" w:rsidRDefault="00764E3C" w:rsidP="00764E3C">
      <w:pPr>
        <w:tabs>
          <w:tab w:val="center" w:pos="4680"/>
          <w:tab w:val="right" w:pos="9360"/>
        </w:tabs>
        <w:suppressAutoHyphens/>
        <w:spacing w:after="0" w:line="240" w:lineRule="auto"/>
        <w:rPr>
          <w:b/>
          <w:caps/>
        </w:rPr>
      </w:pPr>
      <w:r w:rsidRPr="007D2B6A">
        <w:rPr>
          <w:b/>
          <w:caps/>
        </w:rPr>
        <w:tab/>
        <w:t>§</w:t>
      </w:r>
    </w:p>
    <w:p w14:paraId="59B7DFCF" w14:textId="5E09B676" w:rsidR="00764E3C" w:rsidRDefault="00764E3C" w:rsidP="00764E3C">
      <w:pPr>
        <w:tabs>
          <w:tab w:val="center" w:pos="4680"/>
          <w:tab w:val="right" w:pos="9360"/>
        </w:tabs>
        <w:suppressAutoHyphens/>
        <w:spacing w:after="0" w:line="240" w:lineRule="auto"/>
        <w:rPr>
          <w:b/>
          <w:caps/>
        </w:rPr>
      </w:pPr>
      <w:r>
        <w:rPr>
          <w:b/>
          <w:caps/>
        </w:rPr>
        <w:t xml:space="preserve">v. </w:t>
      </w:r>
      <w:r>
        <w:rPr>
          <w:b/>
          <w:caps/>
        </w:rPr>
        <w:tab/>
        <w:t>§</w:t>
      </w:r>
      <w:r w:rsidRPr="00185DAC">
        <w:rPr>
          <w:b/>
          <w:caps/>
        </w:rPr>
        <w:t xml:space="preserve"> </w:t>
      </w:r>
      <w:r w:rsidRPr="007D2B6A">
        <w:rPr>
          <w:b/>
          <w:caps/>
        </w:rPr>
        <w:tab/>
      </w:r>
      <w:r w:rsidR="003211EE">
        <w:rPr>
          <w:b/>
          <w:caps/>
        </w:rPr>
        <w:t>AT LAW OF</w:t>
      </w:r>
    </w:p>
    <w:p w14:paraId="7E11F8BD" w14:textId="77777777" w:rsidR="00764E3C" w:rsidRPr="007D2B6A" w:rsidRDefault="00764E3C" w:rsidP="00764E3C">
      <w:pPr>
        <w:tabs>
          <w:tab w:val="center" w:pos="4680"/>
          <w:tab w:val="right" w:pos="9360"/>
        </w:tabs>
        <w:suppressAutoHyphens/>
        <w:spacing w:after="0" w:line="240" w:lineRule="auto"/>
        <w:rPr>
          <w:b/>
          <w:caps/>
        </w:rPr>
      </w:pPr>
      <w:r w:rsidRPr="007D2B6A">
        <w:rPr>
          <w:b/>
          <w:caps/>
        </w:rPr>
        <w:tab/>
        <w:t>§</w:t>
      </w:r>
      <w:r w:rsidRPr="007D2B6A">
        <w:rPr>
          <w:b/>
          <w:caps/>
        </w:rPr>
        <w:tab/>
      </w:r>
    </w:p>
    <w:p w14:paraId="27EAB0ED" w14:textId="77777777" w:rsidR="001B5926" w:rsidRDefault="00764E3C" w:rsidP="00764E3C">
      <w:pPr>
        <w:tabs>
          <w:tab w:val="center" w:pos="4680"/>
          <w:tab w:val="right" w:pos="9360"/>
        </w:tabs>
        <w:suppressAutoHyphens/>
        <w:spacing w:after="0" w:line="240" w:lineRule="auto"/>
        <w:rPr>
          <w:b/>
          <w:caps/>
        </w:rPr>
      </w:pPr>
      <w:r>
        <w:rPr>
          <w:b/>
          <w:caps/>
        </w:rPr>
        <w:tab/>
        <w:t>§</w:t>
      </w:r>
    </w:p>
    <w:p w14:paraId="628DBDAB" w14:textId="30B655E3" w:rsidR="00764E3C" w:rsidRDefault="00E720B2" w:rsidP="00764E3C">
      <w:pPr>
        <w:tabs>
          <w:tab w:val="center" w:pos="4680"/>
          <w:tab w:val="right" w:pos="9360"/>
        </w:tabs>
        <w:suppressAutoHyphens/>
        <w:spacing w:after="0" w:line="240" w:lineRule="auto"/>
        <w:rPr>
          <w:b/>
          <w:caps/>
        </w:rPr>
      </w:pPr>
      <w:r>
        <w:rPr>
          <w:b/>
          <w:caps/>
        </w:rPr>
        <w:t>______________________</w:t>
      </w:r>
      <w:r w:rsidR="003211EE">
        <w:rPr>
          <w:b/>
          <w:caps/>
        </w:rPr>
        <w:tab/>
        <w:t>§</w:t>
      </w:r>
      <w:r w:rsidR="003211EE">
        <w:rPr>
          <w:b/>
          <w:caps/>
        </w:rPr>
        <w:tab/>
        <w:t>MEDINA COUNTY, TEXAS</w:t>
      </w:r>
    </w:p>
    <w:p w14:paraId="38816184" w14:textId="5686E875" w:rsidR="001B5926" w:rsidRDefault="001B5926" w:rsidP="00764E3C">
      <w:pPr>
        <w:tabs>
          <w:tab w:val="center" w:pos="4680"/>
          <w:tab w:val="right" w:pos="9360"/>
        </w:tabs>
        <w:suppressAutoHyphens/>
        <w:spacing w:after="0" w:line="240" w:lineRule="auto"/>
        <w:rPr>
          <w:b/>
          <w:caps/>
        </w:rPr>
      </w:pPr>
    </w:p>
    <w:p w14:paraId="1090B2BD" w14:textId="6EF87936" w:rsidR="001B5926" w:rsidRPr="001E503D" w:rsidRDefault="001B5926" w:rsidP="001B5926">
      <w:pPr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b/>
          <w:caps/>
          <w:u w:val="single"/>
        </w:rPr>
      </w:pPr>
      <w:r w:rsidRPr="001E503D">
        <w:rPr>
          <w:b/>
          <w:bCs/>
          <w:u w:val="single"/>
        </w:rPr>
        <w:t xml:space="preserve">ORDER </w:t>
      </w:r>
      <w:r w:rsidR="001E503D" w:rsidRPr="001E503D">
        <w:rPr>
          <w:b/>
          <w:bCs/>
          <w:u w:val="single"/>
        </w:rPr>
        <w:t>SETTING HEARIN</w:t>
      </w:r>
      <w:r w:rsidR="001E503D">
        <w:rPr>
          <w:b/>
          <w:bCs/>
          <w:u w:val="single"/>
        </w:rPr>
        <w:t>G</w:t>
      </w:r>
    </w:p>
    <w:p w14:paraId="72B2431A" w14:textId="77777777" w:rsidR="00B543A8" w:rsidRPr="001E503D" w:rsidRDefault="00B543A8" w:rsidP="007F4F38">
      <w:pPr>
        <w:spacing w:after="0" w:line="240" w:lineRule="auto"/>
        <w:jc w:val="center"/>
        <w:outlineLvl w:val="1"/>
        <w:rPr>
          <w:rFonts w:eastAsia="Times New Roman"/>
          <w:b/>
          <w:bCs/>
          <w:color w:val="222222"/>
          <w:u w:val="single"/>
        </w:rPr>
      </w:pPr>
    </w:p>
    <w:p w14:paraId="6F3C5590" w14:textId="45652504" w:rsidR="00A046CA" w:rsidRDefault="001E503D" w:rsidP="008B448B">
      <w:pPr>
        <w:shd w:val="clear" w:color="auto" w:fill="FFFFFF"/>
        <w:spacing w:after="160" w:line="432" w:lineRule="auto"/>
        <w:ind w:firstLine="720"/>
        <w:jc w:val="both"/>
        <w:rPr>
          <w:color w:val="222222"/>
          <w:shd w:val="clear" w:color="auto" w:fill="FFFFFF"/>
        </w:rPr>
      </w:pPr>
      <w:r w:rsidRPr="001E503D">
        <w:rPr>
          <w:color w:val="222222"/>
          <w:shd w:val="clear" w:color="auto" w:fill="FFFFFF"/>
        </w:rPr>
        <w:t xml:space="preserve">IT IS ORDERED that </w:t>
      </w:r>
      <w:r w:rsidR="003211EE">
        <w:rPr>
          <w:color w:val="222222"/>
          <w:shd w:val="clear" w:color="auto" w:fill="FFFFFF"/>
        </w:rPr>
        <w:t>___________________ i</w:t>
      </w:r>
      <w:r w:rsidRPr="001E503D">
        <w:rPr>
          <w:color w:val="222222"/>
          <w:shd w:val="clear" w:color="auto" w:fill="FFFFFF"/>
        </w:rPr>
        <w:t xml:space="preserve">s hereby set for hearing on </w:t>
      </w:r>
      <w:r w:rsidR="003211EE">
        <w:rPr>
          <w:color w:val="222222"/>
          <w:shd w:val="clear" w:color="auto" w:fill="FFFFFF"/>
        </w:rPr>
        <w:t>_______________,</w:t>
      </w:r>
      <w:r w:rsidRPr="001E503D">
        <w:rPr>
          <w:color w:val="222222"/>
          <w:shd w:val="clear" w:color="auto" w:fill="FFFFFF"/>
        </w:rPr>
        <w:t xml:space="preserve"> 2020, at </w:t>
      </w:r>
      <w:r w:rsidR="003211EE">
        <w:rPr>
          <w:color w:val="222222"/>
          <w:shd w:val="clear" w:color="auto" w:fill="FFFFFF"/>
        </w:rPr>
        <w:t>__:____</w:t>
      </w:r>
      <w:r w:rsidRPr="001E503D">
        <w:rPr>
          <w:color w:val="222222"/>
          <w:shd w:val="clear" w:color="auto" w:fill="FFFFFF"/>
        </w:rPr>
        <w:t xml:space="preserve">M. The hearing shall take place via videoconference, using the Zoom Cloud Meeting program/app. </w:t>
      </w:r>
      <w:r w:rsidR="008B448B">
        <w:rPr>
          <w:color w:val="222222"/>
          <w:shd w:val="clear" w:color="auto" w:fill="FFFFFF"/>
        </w:rPr>
        <w:t xml:space="preserve">Counsel shall be familiar with and follow the Court’s standing instructions regarding virtual hearings. </w:t>
      </w:r>
    </w:p>
    <w:p w14:paraId="63526B83" w14:textId="72AA3694" w:rsidR="00A046CA" w:rsidRDefault="00A046CA" w:rsidP="008B448B">
      <w:pPr>
        <w:shd w:val="clear" w:color="auto" w:fill="FFFFFF"/>
        <w:spacing w:after="160" w:line="432" w:lineRule="auto"/>
        <w:ind w:firstLine="72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The log-in details for the hearing are as follows:</w:t>
      </w:r>
    </w:p>
    <w:p w14:paraId="6BF35FAC" w14:textId="281BDE05" w:rsidR="00A046CA" w:rsidRDefault="00A046CA" w:rsidP="008B448B">
      <w:pPr>
        <w:shd w:val="clear" w:color="auto" w:fill="FFFFFF"/>
        <w:spacing w:after="160" w:line="432" w:lineRule="auto"/>
        <w:ind w:firstLine="72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[PASTE ZOOM INVITE DETAILS FROM CLIPBOARD]</w:t>
      </w:r>
    </w:p>
    <w:p w14:paraId="2E737E2B" w14:textId="78AB6BC5" w:rsidR="00D31057" w:rsidRDefault="00D31057" w:rsidP="008B448B">
      <w:pPr>
        <w:shd w:val="clear" w:color="auto" w:fill="FFFFFF"/>
        <w:spacing w:after="160" w:line="432" w:lineRule="auto"/>
        <w:ind w:firstLine="72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Failure to appear may result in claims or motions being dismissed, or an adverse ruling being entered by the Court.</w:t>
      </w:r>
      <w:bookmarkStart w:id="0" w:name="_GoBack"/>
      <w:bookmarkEnd w:id="0"/>
    </w:p>
    <w:p w14:paraId="2416A33D" w14:textId="43A999AA" w:rsidR="00ED3EB8" w:rsidRPr="001E503D" w:rsidRDefault="001E503D" w:rsidP="008B448B">
      <w:pPr>
        <w:shd w:val="clear" w:color="auto" w:fill="FFFFFF"/>
        <w:spacing w:after="160" w:line="432" w:lineRule="auto"/>
        <w:ind w:firstLine="720"/>
        <w:jc w:val="both"/>
      </w:pPr>
      <w:r w:rsidRPr="001E503D">
        <w:rPr>
          <w:color w:val="222222"/>
          <w:shd w:val="clear" w:color="auto" w:fill="FFFFFF"/>
        </w:rPr>
        <w:t xml:space="preserve">All exhibits to be considered by the </w:t>
      </w:r>
      <w:r w:rsidR="00D31057">
        <w:rPr>
          <w:color w:val="222222"/>
          <w:shd w:val="clear" w:color="auto" w:fill="FFFFFF"/>
        </w:rPr>
        <w:t>C</w:t>
      </w:r>
      <w:r w:rsidRPr="001E503D">
        <w:rPr>
          <w:color w:val="222222"/>
          <w:shd w:val="clear" w:color="auto" w:fill="FFFFFF"/>
        </w:rPr>
        <w:t xml:space="preserve">ourt must be transmitted to the </w:t>
      </w:r>
      <w:r w:rsidR="00D31057">
        <w:rPr>
          <w:color w:val="222222"/>
          <w:shd w:val="clear" w:color="auto" w:fill="FFFFFF"/>
        </w:rPr>
        <w:t>C</w:t>
      </w:r>
      <w:r w:rsidRPr="001E503D">
        <w:rPr>
          <w:color w:val="222222"/>
          <w:shd w:val="clear" w:color="auto" w:fill="FFFFFF"/>
        </w:rPr>
        <w:t xml:space="preserve">ourt </w:t>
      </w:r>
      <w:r w:rsidR="00D31057">
        <w:rPr>
          <w:color w:val="222222"/>
          <w:shd w:val="clear" w:color="auto" w:fill="FFFFFF"/>
        </w:rPr>
        <w:t>C</w:t>
      </w:r>
      <w:r w:rsidRPr="001E503D">
        <w:rPr>
          <w:color w:val="222222"/>
          <w:shd w:val="clear" w:color="auto" w:fill="FFFFFF"/>
        </w:rPr>
        <w:t xml:space="preserve">oordinator and copied to opposing counsel no later than </w:t>
      </w:r>
      <w:r w:rsidR="008644D3">
        <w:rPr>
          <w:color w:val="222222"/>
          <w:shd w:val="clear" w:color="auto" w:fill="FFFFFF"/>
        </w:rPr>
        <w:t>12</w:t>
      </w:r>
      <w:r w:rsidRPr="001E503D">
        <w:rPr>
          <w:color w:val="222222"/>
          <w:shd w:val="clear" w:color="auto" w:fill="FFFFFF"/>
        </w:rPr>
        <w:t>:00 PM on the business day immediately preceding the date of the hearing.</w:t>
      </w:r>
      <w:r w:rsidR="00D31057">
        <w:rPr>
          <w:color w:val="222222"/>
          <w:shd w:val="clear" w:color="auto" w:fill="FFFFFF"/>
        </w:rPr>
        <w:t xml:space="preserve"> Acceptable formats are PDF, JP</w:t>
      </w:r>
      <w:r w:rsidR="008B448B">
        <w:rPr>
          <w:color w:val="222222"/>
          <w:shd w:val="clear" w:color="auto" w:fill="FFFFFF"/>
        </w:rPr>
        <w:t>G</w:t>
      </w:r>
      <w:r w:rsidR="00D31057">
        <w:rPr>
          <w:color w:val="222222"/>
          <w:shd w:val="clear" w:color="auto" w:fill="FFFFFF"/>
        </w:rPr>
        <w:t>, PNG, and MP4. No other f</w:t>
      </w:r>
      <w:r w:rsidR="008B448B">
        <w:rPr>
          <w:color w:val="222222"/>
          <w:shd w:val="clear" w:color="auto" w:fill="FFFFFF"/>
        </w:rPr>
        <w:t>ile types</w:t>
      </w:r>
      <w:r w:rsidR="00D31057">
        <w:rPr>
          <w:color w:val="222222"/>
          <w:shd w:val="clear" w:color="auto" w:fill="FFFFFF"/>
        </w:rPr>
        <w:t xml:space="preserve"> will be accepted.</w:t>
      </w:r>
      <w:r w:rsidRPr="001E503D">
        <w:rPr>
          <w:color w:val="222222"/>
          <w:shd w:val="clear" w:color="auto" w:fill="FFFFFF"/>
        </w:rPr>
        <w:t xml:space="preserve"> </w:t>
      </w:r>
      <w:r w:rsidR="00D31057">
        <w:rPr>
          <w:color w:val="222222"/>
          <w:shd w:val="clear" w:color="auto" w:fill="FFFFFF"/>
        </w:rPr>
        <w:t>Unanticipated rebuttal evidence may be submitted duri</w:t>
      </w:r>
      <w:r w:rsidR="00C8649D">
        <w:rPr>
          <w:color w:val="222222"/>
          <w:shd w:val="clear" w:color="auto" w:fill="FFFFFF"/>
        </w:rPr>
        <w:t>ng the hearing through the Chat/</w:t>
      </w:r>
      <w:r w:rsidR="00D31057">
        <w:rPr>
          <w:color w:val="222222"/>
          <w:shd w:val="clear" w:color="auto" w:fill="FFFFFF"/>
        </w:rPr>
        <w:t xml:space="preserve">Files feature. Each party is responsible for having their witnesses in the Virtual Waiting Room at the scheduled time, where they shall </w:t>
      </w:r>
      <w:r w:rsidRPr="001E503D">
        <w:rPr>
          <w:color w:val="222222"/>
          <w:shd w:val="clear" w:color="auto" w:fill="FFFFFF"/>
        </w:rPr>
        <w:t xml:space="preserve">remain until admitted by the Court </w:t>
      </w:r>
      <w:r w:rsidR="00D31057">
        <w:rPr>
          <w:color w:val="222222"/>
          <w:shd w:val="clear" w:color="auto" w:fill="FFFFFF"/>
        </w:rPr>
        <w:t>to give</w:t>
      </w:r>
      <w:r w:rsidRPr="001E503D">
        <w:rPr>
          <w:color w:val="222222"/>
          <w:shd w:val="clear" w:color="auto" w:fill="FFFFFF"/>
        </w:rPr>
        <w:t xml:space="preserve"> testimony. Witnesses who do not appear on camera will not be permitted to testify. </w:t>
      </w:r>
      <w:r w:rsidR="00ED3EB8" w:rsidRPr="001E503D">
        <w:t xml:space="preserve"> </w:t>
      </w:r>
    </w:p>
    <w:p w14:paraId="43D6018B" w14:textId="77777777" w:rsidR="003211EE" w:rsidRDefault="00ED3EB8" w:rsidP="003211EE">
      <w:pPr>
        <w:spacing w:after="160" w:line="240" w:lineRule="auto"/>
        <w:ind w:firstLine="720"/>
        <w:rPr>
          <w:rFonts w:eastAsia="Times New Roman"/>
          <w:color w:val="222222"/>
        </w:rPr>
      </w:pPr>
      <w:r w:rsidRPr="00AD049B">
        <w:t xml:space="preserve">Signed on </w:t>
      </w:r>
      <w:r w:rsidR="003211EE">
        <w:t>_________________, 2020</w:t>
      </w:r>
      <w:r w:rsidR="007F4F38" w:rsidRPr="00746A2F">
        <w:rPr>
          <w:rFonts w:eastAsia="Times New Roman"/>
          <w:color w:val="222222"/>
        </w:rPr>
        <w:t>        </w:t>
      </w:r>
    </w:p>
    <w:p w14:paraId="3E41975D" w14:textId="1011C436" w:rsidR="007F4F38" w:rsidRPr="00746A2F" w:rsidRDefault="003211EE" w:rsidP="003211EE">
      <w:pPr>
        <w:spacing w:after="160" w:line="240" w:lineRule="auto"/>
        <w:ind w:firstLine="72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ab/>
      </w:r>
      <w:r>
        <w:rPr>
          <w:rFonts w:eastAsia="Times New Roman"/>
          <w:color w:val="222222"/>
        </w:rPr>
        <w:tab/>
      </w:r>
      <w:r>
        <w:rPr>
          <w:rFonts w:eastAsia="Times New Roman"/>
          <w:color w:val="222222"/>
        </w:rPr>
        <w:tab/>
      </w:r>
      <w:r>
        <w:rPr>
          <w:rFonts w:eastAsia="Times New Roman"/>
          <w:color w:val="222222"/>
        </w:rPr>
        <w:tab/>
      </w:r>
      <w:r>
        <w:rPr>
          <w:rFonts w:eastAsia="Times New Roman"/>
          <w:color w:val="222222"/>
        </w:rPr>
        <w:tab/>
      </w:r>
      <w:r>
        <w:rPr>
          <w:rFonts w:eastAsia="Times New Roman"/>
          <w:color w:val="222222"/>
        </w:rPr>
        <w:tab/>
      </w:r>
      <w:r w:rsidR="007F4F38" w:rsidRPr="00746A2F">
        <w:rPr>
          <w:rFonts w:eastAsia="Times New Roman"/>
          <w:color w:val="222222"/>
        </w:rPr>
        <w:t> </w:t>
      </w:r>
      <w:r w:rsidR="007F4F38" w:rsidRPr="00746A2F">
        <w:rPr>
          <w:rFonts w:eastAsia="Times New Roman"/>
          <w:color w:val="222222"/>
          <w:u w:val="single"/>
        </w:rPr>
        <w:t>                                               </w:t>
      </w:r>
      <w:r w:rsidR="007F4F38" w:rsidRPr="008274B4">
        <w:rPr>
          <w:rFonts w:eastAsia="Times New Roman"/>
          <w:color w:val="222222"/>
          <w:u w:val="single"/>
        </w:rPr>
        <w:t> </w:t>
      </w:r>
      <w:r w:rsidR="007F4F38" w:rsidRPr="00746A2F">
        <w:rPr>
          <w:rFonts w:eastAsia="Times New Roman"/>
          <w:color w:val="222222"/>
          <w:u w:val="single"/>
        </w:rPr>
        <w:t>           </w:t>
      </w:r>
      <w:r w:rsidR="007F4F38" w:rsidRPr="008274B4">
        <w:rPr>
          <w:rFonts w:eastAsia="Times New Roman"/>
          <w:color w:val="222222"/>
          <w:u w:val="single"/>
        </w:rPr>
        <w:t> </w:t>
      </w:r>
      <w:r w:rsidR="007F4F38" w:rsidRPr="00746A2F">
        <w:rPr>
          <w:rFonts w:eastAsia="Times New Roman"/>
          <w:color w:val="222222"/>
          <w:u w:val="single"/>
        </w:rPr>
        <w:t>           </w:t>
      </w:r>
    </w:p>
    <w:p w14:paraId="7558A871" w14:textId="77777777" w:rsidR="0020510A" w:rsidRDefault="007F4F38" w:rsidP="00ED3EB8">
      <w:pPr>
        <w:spacing w:after="160" w:line="432" w:lineRule="auto"/>
        <w:jc w:val="both"/>
        <w:rPr>
          <w:rFonts w:eastAsia="Times New Roman"/>
          <w:color w:val="222222"/>
        </w:rPr>
      </w:pPr>
      <w:r w:rsidRPr="00746A2F">
        <w:rPr>
          <w:rFonts w:eastAsia="Times New Roman"/>
          <w:color w:val="222222"/>
        </w:rPr>
        <w:t>                                                                                   </w:t>
      </w:r>
      <w:r w:rsidRPr="008274B4">
        <w:rPr>
          <w:rFonts w:eastAsia="Times New Roman"/>
          <w:color w:val="222222"/>
        </w:rPr>
        <w:t> </w:t>
      </w:r>
      <w:r w:rsidRPr="00746A2F">
        <w:rPr>
          <w:rFonts w:eastAsia="Times New Roman"/>
          <w:color w:val="222222"/>
        </w:rPr>
        <w:t>JUDGE PRESIDING</w:t>
      </w:r>
    </w:p>
    <w:sectPr w:rsidR="0020510A" w:rsidSect="00205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D659A"/>
    <w:multiLevelType w:val="hybridMultilevel"/>
    <w:tmpl w:val="8BC0DC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38"/>
    <w:rsid w:val="000319B4"/>
    <w:rsid w:val="001B5926"/>
    <w:rsid w:val="001E503D"/>
    <w:rsid w:val="0020510A"/>
    <w:rsid w:val="002423C9"/>
    <w:rsid w:val="002E19B0"/>
    <w:rsid w:val="002F4E08"/>
    <w:rsid w:val="002F6462"/>
    <w:rsid w:val="003211EE"/>
    <w:rsid w:val="003B538C"/>
    <w:rsid w:val="00465F51"/>
    <w:rsid w:val="005147F2"/>
    <w:rsid w:val="005B1768"/>
    <w:rsid w:val="00622301"/>
    <w:rsid w:val="006A7A28"/>
    <w:rsid w:val="006D5E0A"/>
    <w:rsid w:val="006D6ED0"/>
    <w:rsid w:val="007239B2"/>
    <w:rsid w:val="00764E3C"/>
    <w:rsid w:val="007F4F38"/>
    <w:rsid w:val="008274B4"/>
    <w:rsid w:val="008644D3"/>
    <w:rsid w:val="008B448B"/>
    <w:rsid w:val="009F477E"/>
    <w:rsid w:val="00A046CA"/>
    <w:rsid w:val="00A1168C"/>
    <w:rsid w:val="00A1413A"/>
    <w:rsid w:val="00A54381"/>
    <w:rsid w:val="00A73A59"/>
    <w:rsid w:val="00AC2A8F"/>
    <w:rsid w:val="00AF069B"/>
    <w:rsid w:val="00B543A8"/>
    <w:rsid w:val="00B550D2"/>
    <w:rsid w:val="00B6567A"/>
    <w:rsid w:val="00B76D38"/>
    <w:rsid w:val="00C237AA"/>
    <w:rsid w:val="00C8649D"/>
    <w:rsid w:val="00CC4DB4"/>
    <w:rsid w:val="00D31057"/>
    <w:rsid w:val="00DE5DF9"/>
    <w:rsid w:val="00DF1C43"/>
    <w:rsid w:val="00E720B2"/>
    <w:rsid w:val="00ED3EB8"/>
    <w:rsid w:val="00E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43BFF"/>
  <w15:docId w15:val="{F993FC97-4DAE-48F4-B42E-8F557C10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F38"/>
    <w:pPr>
      <w:spacing w:after="200" w:line="276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64E3C"/>
    <w:pPr>
      <w:keepNext/>
      <w:spacing w:after="0" w:line="360" w:lineRule="auto"/>
      <w:ind w:left="-1080"/>
      <w:outlineLvl w:val="1"/>
    </w:pPr>
    <w:rPr>
      <w:rFonts w:eastAsia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764E3C"/>
    <w:pPr>
      <w:keepNext/>
      <w:spacing w:after="0" w:line="240" w:lineRule="auto"/>
      <w:ind w:left="-1080"/>
      <w:outlineLvl w:val="2"/>
    </w:pPr>
    <w:rPr>
      <w:rFonts w:eastAsia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64E3C"/>
    <w:rPr>
      <w:rFonts w:eastAsia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764E3C"/>
    <w:rPr>
      <w:rFonts w:eastAsia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Ferguson</dc:creator>
  <cp:lastModifiedBy>Judge Cashion</cp:lastModifiedBy>
  <cp:revision>4</cp:revision>
  <dcterms:created xsi:type="dcterms:W3CDTF">2020-04-15T13:00:00Z</dcterms:created>
  <dcterms:modified xsi:type="dcterms:W3CDTF">2020-04-15T16:11:00Z</dcterms:modified>
</cp:coreProperties>
</file>